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8CA" w:rsidRDefault="00A45F47" w:rsidP="00A45F47">
      <w:pPr>
        <w:spacing w:after="0"/>
        <w:jc w:val="center"/>
        <w:rPr>
          <w:rFonts w:ascii="XO Thames" w:hAnsi="XO Thames"/>
          <w:b/>
          <w:sz w:val="28"/>
          <w:szCs w:val="28"/>
        </w:rPr>
      </w:pPr>
      <w:r w:rsidRPr="00A45F47">
        <w:rPr>
          <w:rFonts w:ascii="XO Thames" w:hAnsi="XO Thames"/>
          <w:b/>
          <w:sz w:val="28"/>
          <w:szCs w:val="28"/>
        </w:rPr>
        <w:t xml:space="preserve">Описание механизма реализации норм законодательства </w:t>
      </w:r>
      <w:r w:rsidR="002208CA">
        <w:rPr>
          <w:rFonts w:ascii="XO Thames" w:hAnsi="XO Thames"/>
          <w:b/>
          <w:sz w:val="28"/>
          <w:szCs w:val="28"/>
        </w:rPr>
        <w:br/>
      </w:r>
      <w:r w:rsidRPr="00A45F47">
        <w:rPr>
          <w:rFonts w:ascii="XO Thames" w:hAnsi="XO Thames"/>
          <w:b/>
          <w:sz w:val="28"/>
          <w:szCs w:val="28"/>
        </w:rPr>
        <w:t xml:space="preserve">в сфере осуществления закупок </w:t>
      </w:r>
      <w:r w:rsidR="002208CA">
        <w:rPr>
          <w:rFonts w:ascii="XO Thames" w:hAnsi="XO Thames"/>
          <w:b/>
          <w:sz w:val="28"/>
          <w:szCs w:val="28"/>
        </w:rPr>
        <w:t>практики</w:t>
      </w:r>
    </w:p>
    <w:p w:rsidR="002208CA" w:rsidRDefault="002208CA" w:rsidP="002208CA">
      <w:pPr>
        <w:spacing w:after="0"/>
        <w:jc w:val="center"/>
        <w:rPr>
          <w:rFonts w:ascii="XO Thames" w:hAnsi="XO Thames"/>
          <w:b/>
          <w:sz w:val="28"/>
          <w:szCs w:val="28"/>
        </w:rPr>
      </w:pPr>
      <w:bookmarkStart w:id="0" w:name="_GoBack"/>
      <w:r>
        <w:rPr>
          <w:rFonts w:ascii="XO Thames" w:hAnsi="XO Thames"/>
          <w:b/>
          <w:sz w:val="28"/>
          <w:szCs w:val="28"/>
        </w:rPr>
        <w:t>«</w:t>
      </w:r>
      <w:r w:rsidR="003374B2">
        <w:rPr>
          <w:rFonts w:ascii="XO Thames" w:hAnsi="XO Thames"/>
          <w:b/>
          <w:sz w:val="28"/>
          <w:szCs w:val="28"/>
        </w:rPr>
        <w:t xml:space="preserve">Межведомственное взаимодействие как механизм </w:t>
      </w:r>
      <w:r w:rsidR="007C51E9">
        <w:rPr>
          <w:rFonts w:ascii="XO Thames" w:hAnsi="XO Thames"/>
          <w:b/>
          <w:sz w:val="28"/>
          <w:szCs w:val="28"/>
        </w:rPr>
        <w:br/>
        <w:t>управления сферой закупок</w:t>
      </w:r>
      <w:r>
        <w:rPr>
          <w:rFonts w:ascii="XO Thames" w:hAnsi="XO Thames"/>
          <w:b/>
          <w:sz w:val="28"/>
          <w:szCs w:val="28"/>
        </w:rPr>
        <w:t>»</w:t>
      </w:r>
    </w:p>
    <w:bookmarkEnd w:id="0"/>
    <w:p w:rsidR="002208CA" w:rsidRDefault="002208CA" w:rsidP="00A45F47">
      <w:pPr>
        <w:spacing w:after="0"/>
        <w:jc w:val="center"/>
        <w:rPr>
          <w:rFonts w:ascii="XO Thames" w:hAnsi="XO Thames"/>
          <w:b/>
          <w:sz w:val="28"/>
          <w:szCs w:val="28"/>
        </w:rPr>
      </w:pPr>
    </w:p>
    <w:p w:rsidR="002208CA" w:rsidRPr="008A400C" w:rsidRDefault="002208CA" w:rsidP="002208CA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r w:rsidRPr="00A645B9">
        <w:rPr>
          <w:rFonts w:ascii="XO Thames" w:hAnsi="XO Thames"/>
          <w:sz w:val="28"/>
          <w:szCs w:val="28"/>
        </w:rPr>
        <w:t xml:space="preserve">Федеральный закон от 05.04.2013 </w:t>
      </w:r>
      <w:r>
        <w:rPr>
          <w:rFonts w:ascii="XO Thames" w:hAnsi="XO Thames"/>
          <w:sz w:val="28"/>
          <w:szCs w:val="28"/>
        </w:rPr>
        <w:t>№</w:t>
      </w:r>
      <w:r w:rsidRPr="00A645B9">
        <w:rPr>
          <w:rFonts w:ascii="XO Thames" w:hAnsi="XO Thames"/>
          <w:sz w:val="28"/>
          <w:szCs w:val="28"/>
        </w:rPr>
        <w:t xml:space="preserve"> 44-ФЗ </w:t>
      </w:r>
      <w:r>
        <w:rPr>
          <w:rFonts w:ascii="XO Thames" w:hAnsi="XO Thames"/>
          <w:sz w:val="28"/>
          <w:szCs w:val="28"/>
        </w:rPr>
        <w:t>«</w:t>
      </w:r>
      <w:r w:rsidRPr="00A645B9">
        <w:rPr>
          <w:rFonts w:ascii="XO Thames" w:hAnsi="XO Thames"/>
          <w:sz w:val="28"/>
          <w:szCs w:val="28"/>
        </w:rPr>
        <w:t xml:space="preserve">О контрактной системе </w:t>
      </w:r>
      <w:r w:rsidR="00047184">
        <w:rPr>
          <w:rFonts w:ascii="XO Thames" w:hAnsi="XO Thames"/>
          <w:sz w:val="28"/>
          <w:szCs w:val="28"/>
        </w:rPr>
        <w:br/>
      </w:r>
      <w:r w:rsidRPr="00A645B9">
        <w:rPr>
          <w:rFonts w:ascii="XO Thames" w:hAnsi="XO Thames"/>
          <w:sz w:val="28"/>
          <w:szCs w:val="28"/>
        </w:rPr>
        <w:t xml:space="preserve">в сфере закупок товаров, работ, услуг для обеспечения государственных </w:t>
      </w:r>
      <w:r w:rsidR="00047184">
        <w:rPr>
          <w:rFonts w:ascii="XO Thames" w:hAnsi="XO Thames"/>
          <w:sz w:val="28"/>
          <w:szCs w:val="28"/>
        </w:rPr>
        <w:br/>
      </w:r>
      <w:r w:rsidRPr="00A645B9">
        <w:rPr>
          <w:rFonts w:ascii="XO Thames" w:hAnsi="XO Thames"/>
          <w:sz w:val="28"/>
          <w:szCs w:val="28"/>
        </w:rPr>
        <w:t>и муниципальных нужд</w:t>
      </w:r>
      <w:r>
        <w:rPr>
          <w:rFonts w:ascii="XO Thames" w:hAnsi="XO Thames"/>
          <w:sz w:val="28"/>
          <w:szCs w:val="28"/>
        </w:rPr>
        <w:t>»</w:t>
      </w:r>
      <w:r w:rsidRPr="00A645B9">
        <w:rPr>
          <w:rFonts w:ascii="XO Thames" w:hAnsi="XO Thames"/>
          <w:sz w:val="28"/>
          <w:szCs w:val="28"/>
        </w:rPr>
        <w:t xml:space="preserve"> </w:t>
      </w:r>
      <w:r>
        <w:rPr>
          <w:rFonts w:ascii="XO Thames" w:hAnsi="XO Thames"/>
          <w:sz w:val="28"/>
          <w:szCs w:val="28"/>
        </w:rPr>
        <w:t xml:space="preserve">(далее - Закон о контрактной системе) вступил </w:t>
      </w:r>
      <w:r w:rsidR="00047184">
        <w:rPr>
          <w:rFonts w:ascii="XO Thames" w:hAnsi="XO Thames"/>
          <w:sz w:val="28"/>
          <w:szCs w:val="28"/>
        </w:rPr>
        <w:br/>
      </w:r>
      <w:r>
        <w:rPr>
          <w:rFonts w:ascii="XO Thames" w:hAnsi="XO Thames"/>
          <w:sz w:val="28"/>
          <w:szCs w:val="28"/>
        </w:rPr>
        <w:t xml:space="preserve">в силу 01.01.2014 года и претерпевает постоянные изменения. В период </w:t>
      </w:r>
      <w:r w:rsidR="00047184">
        <w:rPr>
          <w:rFonts w:ascii="XO Thames" w:hAnsi="XO Thames"/>
          <w:sz w:val="28"/>
          <w:szCs w:val="28"/>
        </w:rPr>
        <w:br/>
      </w:r>
      <w:r>
        <w:rPr>
          <w:rFonts w:ascii="XO Thames" w:hAnsi="XO Thames"/>
          <w:sz w:val="28"/>
          <w:szCs w:val="28"/>
        </w:rPr>
        <w:t xml:space="preserve">с 2014 по 2018 годы, в целях внесения изменений </w:t>
      </w:r>
      <w:r w:rsidRPr="00A645B9">
        <w:rPr>
          <w:rFonts w:ascii="XO Thames" w:hAnsi="XO Thames"/>
          <w:sz w:val="28"/>
          <w:szCs w:val="28"/>
        </w:rPr>
        <w:t xml:space="preserve">в </w:t>
      </w:r>
      <w:r>
        <w:rPr>
          <w:rFonts w:ascii="XO Thames" w:hAnsi="XO Thames"/>
          <w:sz w:val="28"/>
          <w:szCs w:val="28"/>
        </w:rPr>
        <w:t>Закон</w:t>
      </w:r>
      <w:r w:rsidRPr="00A645B9">
        <w:rPr>
          <w:rFonts w:ascii="XO Thames" w:hAnsi="XO Thames"/>
          <w:sz w:val="28"/>
          <w:szCs w:val="28"/>
        </w:rPr>
        <w:t xml:space="preserve"> о контрактной системе</w:t>
      </w:r>
      <w:r>
        <w:rPr>
          <w:rFonts w:ascii="XO Thames" w:hAnsi="XO Thames"/>
          <w:sz w:val="28"/>
          <w:szCs w:val="28"/>
        </w:rPr>
        <w:t>,</w:t>
      </w:r>
      <w:r w:rsidRPr="00A645B9">
        <w:rPr>
          <w:rFonts w:ascii="XO Thames" w:hAnsi="XO Thames"/>
          <w:sz w:val="28"/>
          <w:szCs w:val="28"/>
        </w:rPr>
        <w:t xml:space="preserve"> </w:t>
      </w:r>
      <w:r w:rsidRPr="008A400C">
        <w:rPr>
          <w:rFonts w:ascii="XO Thames" w:hAnsi="XO Thames"/>
          <w:sz w:val="28"/>
          <w:szCs w:val="28"/>
        </w:rPr>
        <w:t>было</w:t>
      </w:r>
      <w:r>
        <w:rPr>
          <w:rFonts w:ascii="XO Thames" w:hAnsi="XO Thames"/>
          <w:sz w:val="28"/>
          <w:szCs w:val="28"/>
        </w:rPr>
        <w:t xml:space="preserve"> принято 58 федеральных законов</w:t>
      </w:r>
      <w:r w:rsidRPr="008A400C">
        <w:rPr>
          <w:rFonts w:ascii="XO Thames" w:hAnsi="XO Thames"/>
          <w:sz w:val="28"/>
          <w:szCs w:val="28"/>
        </w:rPr>
        <w:t>.</w:t>
      </w:r>
    </w:p>
    <w:p w:rsidR="002208CA" w:rsidRDefault="002208CA" w:rsidP="002208CA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proofErr w:type="gramStart"/>
      <w:r>
        <w:rPr>
          <w:rFonts w:ascii="XO Thames" w:hAnsi="XO Thames"/>
          <w:sz w:val="28"/>
          <w:szCs w:val="28"/>
        </w:rPr>
        <w:t>П</w:t>
      </w:r>
      <w:r w:rsidRPr="00A645B9">
        <w:rPr>
          <w:rFonts w:ascii="XO Thames" w:hAnsi="XO Thames"/>
          <w:sz w:val="28"/>
          <w:szCs w:val="28"/>
        </w:rPr>
        <w:t>остоянные изменения базового законодательства о</w:t>
      </w:r>
      <w:r>
        <w:rPr>
          <w:rFonts w:ascii="XO Thames" w:hAnsi="XO Thames"/>
          <w:sz w:val="28"/>
          <w:szCs w:val="28"/>
        </w:rPr>
        <w:t xml:space="preserve"> контрактной системе препятствуют реализации п</w:t>
      </w:r>
      <w:r w:rsidRPr="00DB3018">
        <w:rPr>
          <w:rFonts w:ascii="XO Thames" w:hAnsi="XO Thames"/>
          <w:sz w:val="28"/>
          <w:szCs w:val="28"/>
        </w:rPr>
        <w:t>ринцип</w:t>
      </w:r>
      <w:r>
        <w:rPr>
          <w:rFonts w:ascii="XO Thames" w:hAnsi="XO Thames"/>
          <w:sz w:val="28"/>
          <w:szCs w:val="28"/>
        </w:rPr>
        <w:t>а</w:t>
      </w:r>
      <w:r w:rsidRPr="00DB3018">
        <w:rPr>
          <w:rFonts w:ascii="XO Thames" w:hAnsi="XO Thames"/>
          <w:sz w:val="28"/>
          <w:szCs w:val="28"/>
        </w:rPr>
        <w:t xml:space="preserve"> единства контрактной системы </w:t>
      </w:r>
      <w:r w:rsidR="00047184">
        <w:rPr>
          <w:rFonts w:ascii="XO Thames" w:hAnsi="XO Thames"/>
          <w:sz w:val="28"/>
          <w:szCs w:val="28"/>
        </w:rPr>
        <w:br/>
      </w:r>
      <w:r w:rsidRPr="00DB3018">
        <w:rPr>
          <w:rFonts w:ascii="XO Thames" w:hAnsi="XO Thames"/>
          <w:sz w:val="28"/>
          <w:szCs w:val="28"/>
        </w:rPr>
        <w:t>в сфере закупок</w:t>
      </w:r>
      <w:r>
        <w:rPr>
          <w:rFonts w:ascii="XO Thames" w:hAnsi="XO Thames"/>
          <w:sz w:val="28"/>
          <w:szCs w:val="28"/>
        </w:rPr>
        <w:t xml:space="preserve">, основанного </w:t>
      </w:r>
      <w:r w:rsidRPr="00DB3018">
        <w:rPr>
          <w:rFonts w:ascii="XO Thames" w:hAnsi="XO Thames"/>
          <w:sz w:val="28"/>
          <w:szCs w:val="28"/>
        </w:rPr>
        <w:t>на</w:t>
      </w:r>
      <w:r>
        <w:rPr>
          <w:rFonts w:ascii="XO Thames" w:hAnsi="XO Thames"/>
          <w:sz w:val="28"/>
          <w:szCs w:val="28"/>
        </w:rPr>
        <w:t xml:space="preserve"> применении</w:t>
      </w:r>
      <w:r w:rsidRPr="00DB3018">
        <w:rPr>
          <w:rFonts w:ascii="XO Thames" w:hAnsi="XO Thames"/>
          <w:sz w:val="28"/>
          <w:szCs w:val="28"/>
        </w:rPr>
        <w:t xml:space="preserve"> единых принцип</w:t>
      </w:r>
      <w:r>
        <w:rPr>
          <w:rFonts w:ascii="XO Thames" w:hAnsi="XO Thames"/>
          <w:sz w:val="28"/>
          <w:szCs w:val="28"/>
        </w:rPr>
        <w:t>ов</w:t>
      </w:r>
      <w:r w:rsidRPr="00DB3018">
        <w:rPr>
          <w:rFonts w:ascii="XO Thames" w:hAnsi="XO Thames"/>
          <w:sz w:val="28"/>
          <w:szCs w:val="28"/>
        </w:rPr>
        <w:t xml:space="preserve"> и подход</w:t>
      </w:r>
      <w:r>
        <w:rPr>
          <w:rFonts w:ascii="XO Thames" w:hAnsi="XO Thames"/>
          <w:sz w:val="28"/>
          <w:szCs w:val="28"/>
        </w:rPr>
        <w:t>ов</w:t>
      </w:r>
      <w:r w:rsidRPr="00DB3018">
        <w:rPr>
          <w:rFonts w:ascii="XO Thames" w:hAnsi="XO Thames"/>
          <w:sz w:val="28"/>
          <w:szCs w:val="28"/>
        </w:rPr>
        <w:t xml:space="preserve">, предусмотренных </w:t>
      </w:r>
      <w:r w:rsidRPr="005655BB">
        <w:rPr>
          <w:rFonts w:ascii="XO Thames" w:hAnsi="XO Thames"/>
          <w:sz w:val="28"/>
          <w:szCs w:val="28"/>
        </w:rPr>
        <w:t>Закон</w:t>
      </w:r>
      <w:r>
        <w:rPr>
          <w:rFonts w:ascii="XO Thames" w:hAnsi="XO Thames"/>
          <w:sz w:val="28"/>
          <w:szCs w:val="28"/>
        </w:rPr>
        <w:t>ом</w:t>
      </w:r>
      <w:r w:rsidRPr="005655BB">
        <w:rPr>
          <w:rFonts w:ascii="XO Thames" w:hAnsi="XO Thames"/>
          <w:sz w:val="28"/>
          <w:szCs w:val="28"/>
        </w:rPr>
        <w:t xml:space="preserve"> о контрактной системе </w:t>
      </w:r>
      <w:r w:rsidRPr="00DB3018">
        <w:rPr>
          <w:rFonts w:ascii="XO Thames" w:hAnsi="XO Thames"/>
          <w:sz w:val="28"/>
          <w:szCs w:val="28"/>
        </w:rPr>
        <w:t>и позволяющих обеспечивать государственные и муниципальные нужды посредством планирования и осуществления закупок, их мониторинга, аудита в сфере закупок, а также контроля в сфер</w:t>
      </w:r>
      <w:r>
        <w:rPr>
          <w:rFonts w:ascii="XO Thames" w:hAnsi="XO Thames"/>
          <w:sz w:val="28"/>
          <w:szCs w:val="28"/>
        </w:rPr>
        <w:t>е закупок</w:t>
      </w:r>
      <w:r w:rsidRPr="00CF70A9">
        <w:rPr>
          <w:rFonts w:ascii="XO Thames" w:hAnsi="XO Thames"/>
          <w:sz w:val="28"/>
          <w:szCs w:val="28"/>
        </w:rPr>
        <w:t>.</w:t>
      </w:r>
      <w:proofErr w:type="gramEnd"/>
    </w:p>
    <w:p w:rsidR="002208CA" w:rsidRDefault="002208CA" w:rsidP="002208CA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r>
        <w:rPr>
          <w:rFonts w:ascii="XO Thames" w:hAnsi="XO Thames"/>
          <w:sz w:val="28"/>
          <w:szCs w:val="28"/>
        </w:rPr>
        <w:t>Несмотря на то, что з</w:t>
      </w:r>
      <w:r w:rsidRPr="00CF70A9">
        <w:rPr>
          <w:rFonts w:ascii="XO Thames" w:hAnsi="XO Thames"/>
          <w:sz w:val="28"/>
          <w:szCs w:val="28"/>
        </w:rPr>
        <w:t>аконодательство о контрактной системе непрерывно совершенствуется</w:t>
      </w:r>
      <w:r>
        <w:rPr>
          <w:rFonts w:ascii="XO Thames" w:hAnsi="XO Thames"/>
          <w:sz w:val="28"/>
          <w:szCs w:val="28"/>
        </w:rPr>
        <w:t>,</w:t>
      </w:r>
      <w:r w:rsidRPr="00CF70A9">
        <w:rPr>
          <w:rFonts w:ascii="XO Thames" w:hAnsi="XO Thames"/>
          <w:sz w:val="28"/>
          <w:szCs w:val="28"/>
        </w:rPr>
        <w:t xml:space="preserve"> проблемы правоприменительной практики </w:t>
      </w:r>
      <w:r w:rsidR="00047184">
        <w:rPr>
          <w:rFonts w:ascii="XO Thames" w:hAnsi="XO Thames"/>
          <w:sz w:val="28"/>
          <w:szCs w:val="28"/>
        </w:rPr>
        <w:t xml:space="preserve">также </w:t>
      </w:r>
      <w:r w:rsidRPr="00CF70A9">
        <w:rPr>
          <w:rFonts w:ascii="XO Thames" w:hAnsi="XO Thames"/>
          <w:sz w:val="28"/>
          <w:szCs w:val="28"/>
        </w:rPr>
        <w:t>остаются.</w:t>
      </w:r>
    </w:p>
    <w:p w:rsidR="00A55748" w:rsidRDefault="00A55748" w:rsidP="002208CA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r>
        <w:rPr>
          <w:rFonts w:ascii="XO Thames" w:hAnsi="XO Thames"/>
          <w:sz w:val="28"/>
          <w:szCs w:val="28"/>
        </w:rPr>
        <w:t xml:space="preserve">Одним из механизмов, позволяющих реализовывать принцип единства контрактной системы, является организация межведомственного взаимодействия на разных уровнях власти путем создания </w:t>
      </w:r>
      <w:proofErr w:type="spellStart"/>
      <w:r>
        <w:rPr>
          <w:rFonts w:ascii="XO Thames" w:hAnsi="XO Thames"/>
          <w:sz w:val="28"/>
          <w:szCs w:val="28"/>
        </w:rPr>
        <w:t>экспертно</w:t>
      </w:r>
      <w:proofErr w:type="spellEnd"/>
      <w:r>
        <w:rPr>
          <w:rFonts w:ascii="XO Thames" w:hAnsi="XO Thames"/>
          <w:sz w:val="28"/>
          <w:szCs w:val="28"/>
        </w:rPr>
        <w:t xml:space="preserve"> - консультационных советов.</w:t>
      </w:r>
    </w:p>
    <w:p w:rsidR="00047184" w:rsidRPr="008A400C" w:rsidRDefault="00047184" w:rsidP="00047184">
      <w:pPr>
        <w:autoSpaceDE w:val="0"/>
        <w:autoSpaceDN w:val="0"/>
        <w:adjustRightInd w:val="0"/>
        <w:spacing w:after="0"/>
        <w:ind w:firstLine="709"/>
        <w:jc w:val="both"/>
        <w:rPr>
          <w:rFonts w:ascii="XO Thames" w:hAnsi="XO Thames" w:cs="Times New Roman"/>
          <w:noProof/>
          <w:sz w:val="28"/>
          <w:szCs w:val="28"/>
          <w:lang w:eastAsia="ru-RU"/>
        </w:rPr>
      </w:pPr>
      <w:r w:rsidRPr="008A400C">
        <w:rPr>
          <w:rFonts w:ascii="XO Thames" w:hAnsi="XO Thames" w:cs="Times New Roman"/>
          <w:noProof/>
          <w:sz w:val="28"/>
          <w:szCs w:val="28"/>
          <w:lang w:eastAsia="ru-RU"/>
        </w:rPr>
        <w:t>Основными цел</w:t>
      </w:r>
      <w:r>
        <w:rPr>
          <w:rFonts w:ascii="XO Thames" w:hAnsi="XO Thames" w:cs="Times New Roman"/>
          <w:noProof/>
          <w:sz w:val="28"/>
          <w:szCs w:val="28"/>
          <w:lang w:eastAsia="ru-RU"/>
        </w:rPr>
        <w:t>ями создания э</w:t>
      </w:r>
      <w:r w:rsidRPr="00047184">
        <w:rPr>
          <w:rFonts w:ascii="XO Thames" w:hAnsi="XO Thames" w:cs="Times New Roman"/>
          <w:noProof/>
          <w:sz w:val="28"/>
          <w:szCs w:val="28"/>
          <w:lang w:eastAsia="ru-RU"/>
        </w:rPr>
        <w:t xml:space="preserve">кспертно – </w:t>
      </w:r>
      <w:r w:rsidR="00180590" w:rsidRPr="00180590">
        <w:rPr>
          <w:rFonts w:ascii="XO Thames" w:hAnsi="XO Thames" w:cs="Times New Roman"/>
          <w:noProof/>
          <w:sz w:val="28"/>
          <w:szCs w:val="28"/>
          <w:lang w:eastAsia="ru-RU"/>
        </w:rPr>
        <w:t>консультационн</w:t>
      </w:r>
      <w:r w:rsidR="00180590">
        <w:rPr>
          <w:rFonts w:ascii="XO Thames" w:hAnsi="XO Thames" w:cs="Times New Roman"/>
          <w:noProof/>
          <w:sz w:val="28"/>
          <w:szCs w:val="28"/>
          <w:lang w:eastAsia="ru-RU"/>
        </w:rPr>
        <w:t>ых</w:t>
      </w:r>
      <w:r w:rsidR="00180590" w:rsidRPr="00180590">
        <w:rPr>
          <w:rFonts w:ascii="XO Thames" w:hAnsi="XO Thames" w:cs="Times New Roman"/>
          <w:noProof/>
          <w:sz w:val="28"/>
          <w:szCs w:val="28"/>
          <w:lang w:eastAsia="ru-RU"/>
        </w:rPr>
        <w:t xml:space="preserve"> </w:t>
      </w:r>
      <w:r w:rsidRPr="00047184">
        <w:rPr>
          <w:rFonts w:ascii="XO Thames" w:hAnsi="XO Thames" w:cs="Times New Roman"/>
          <w:noProof/>
          <w:sz w:val="28"/>
          <w:szCs w:val="28"/>
          <w:lang w:eastAsia="ru-RU"/>
        </w:rPr>
        <w:t>совет</w:t>
      </w:r>
      <w:r>
        <w:rPr>
          <w:rFonts w:ascii="XO Thames" w:hAnsi="XO Thames" w:cs="Times New Roman"/>
          <w:noProof/>
          <w:sz w:val="28"/>
          <w:szCs w:val="28"/>
          <w:lang w:eastAsia="ru-RU"/>
        </w:rPr>
        <w:t>ов</w:t>
      </w:r>
      <w:r w:rsidRPr="00047184">
        <w:rPr>
          <w:rFonts w:ascii="XO Thames" w:hAnsi="XO Thames" w:cs="Times New Roman"/>
          <w:noProof/>
          <w:sz w:val="28"/>
          <w:szCs w:val="28"/>
          <w:lang w:eastAsia="ru-RU"/>
        </w:rPr>
        <w:t xml:space="preserve"> </w:t>
      </w:r>
      <w:r>
        <w:rPr>
          <w:rFonts w:ascii="XO Thames" w:hAnsi="XO Thames" w:cs="Times New Roman"/>
          <w:noProof/>
          <w:sz w:val="28"/>
          <w:szCs w:val="28"/>
          <w:lang w:eastAsia="ru-RU"/>
        </w:rPr>
        <w:br/>
      </w:r>
      <w:r w:rsidRPr="00047184">
        <w:rPr>
          <w:rFonts w:ascii="XO Thames" w:hAnsi="XO Thames" w:cs="Times New Roman"/>
          <w:noProof/>
          <w:sz w:val="28"/>
          <w:szCs w:val="28"/>
          <w:lang w:eastAsia="ru-RU"/>
        </w:rPr>
        <w:t xml:space="preserve">в сфере закупок </w:t>
      </w:r>
      <w:r w:rsidRPr="008A400C">
        <w:rPr>
          <w:rFonts w:ascii="XO Thames" w:hAnsi="XO Thames" w:cs="Times New Roman"/>
          <w:noProof/>
          <w:sz w:val="28"/>
          <w:szCs w:val="28"/>
          <w:lang w:eastAsia="ru-RU"/>
        </w:rPr>
        <w:t>явля</w:t>
      </w:r>
      <w:r w:rsidR="00625430">
        <w:rPr>
          <w:rFonts w:ascii="XO Thames" w:hAnsi="XO Thames" w:cs="Times New Roman"/>
          <w:noProof/>
          <w:sz w:val="28"/>
          <w:szCs w:val="28"/>
          <w:lang w:eastAsia="ru-RU"/>
        </w:rPr>
        <w:t>ю</w:t>
      </w:r>
      <w:r w:rsidRPr="008A400C">
        <w:rPr>
          <w:rFonts w:ascii="XO Thames" w:hAnsi="XO Thames" w:cs="Times New Roman"/>
          <w:noProof/>
          <w:sz w:val="28"/>
          <w:szCs w:val="28"/>
          <w:lang w:eastAsia="ru-RU"/>
        </w:rPr>
        <w:t>тся:</w:t>
      </w:r>
    </w:p>
    <w:p w:rsidR="00047184" w:rsidRPr="008A400C" w:rsidRDefault="00047184" w:rsidP="00047184">
      <w:pPr>
        <w:autoSpaceDE w:val="0"/>
        <w:autoSpaceDN w:val="0"/>
        <w:adjustRightInd w:val="0"/>
        <w:spacing w:after="0"/>
        <w:ind w:firstLine="709"/>
        <w:jc w:val="both"/>
        <w:rPr>
          <w:rFonts w:ascii="XO Thames" w:hAnsi="XO Thames" w:cs="Times New Roman"/>
          <w:noProof/>
          <w:sz w:val="28"/>
          <w:szCs w:val="28"/>
          <w:lang w:eastAsia="ru-RU"/>
        </w:rPr>
      </w:pPr>
      <w:r w:rsidRPr="008A400C">
        <w:rPr>
          <w:rFonts w:ascii="XO Thames" w:hAnsi="XO Thames" w:cs="Times New Roman"/>
          <w:noProof/>
          <w:sz w:val="28"/>
          <w:szCs w:val="28"/>
          <w:lang w:eastAsia="ru-RU"/>
        </w:rPr>
        <w:t xml:space="preserve">- выработка общих подходов в сфере муниципальных закупок, оперативного получения информации об изменениях законодательства </w:t>
      </w:r>
      <w:r>
        <w:rPr>
          <w:rFonts w:ascii="XO Thames" w:hAnsi="XO Thames" w:cs="Times New Roman"/>
          <w:noProof/>
          <w:sz w:val="28"/>
          <w:szCs w:val="28"/>
          <w:lang w:eastAsia="ru-RU"/>
        </w:rPr>
        <w:br/>
      </w:r>
      <w:r w:rsidRPr="008A400C">
        <w:rPr>
          <w:rFonts w:ascii="XO Thames" w:hAnsi="XO Thames" w:cs="Times New Roman"/>
          <w:noProof/>
          <w:sz w:val="28"/>
          <w:szCs w:val="28"/>
          <w:lang w:eastAsia="ru-RU"/>
        </w:rPr>
        <w:t>о контрактной системе;</w:t>
      </w:r>
    </w:p>
    <w:p w:rsidR="00047184" w:rsidRDefault="00047184" w:rsidP="00047184">
      <w:pPr>
        <w:autoSpaceDE w:val="0"/>
        <w:autoSpaceDN w:val="0"/>
        <w:adjustRightInd w:val="0"/>
        <w:spacing w:after="0"/>
        <w:ind w:firstLine="709"/>
        <w:jc w:val="both"/>
        <w:rPr>
          <w:rFonts w:ascii="XO Thames" w:hAnsi="XO Thames" w:cs="Times New Roman"/>
          <w:noProof/>
          <w:sz w:val="28"/>
          <w:szCs w:val="28"/>
          <w:lang w:eastAsia="ru-RU"/>
        </w:rPr>
      </w:pPr>
      <w:r w:rsidRPr="008A400C">
        <w:rPr>
          <w:rFonts w:ascii="XO Thames" w:hAnsi="XO Thames" w:cs="Times New Roman"/>
          <w:noProof/>
          <w:sz w:val="28"/>
          <w:szCs w:val="28"/>
          <w:lang w:eastAsia="ru-RU"/>
        </w:rPr>
        <w:t>- рассмотрение вопросов, связанных с применением законодательства Российской Федерации о контрактной системе, антимонопольного законодательства в сфере закупок, а также выработки предложений по совершенствованию законодательства о контрактной системе, правоприменительной практики.</w:t>
      </w:r>
    </w:p>
    <w:p w:rsidR="002208CA" w:rsidRDefault="002208CA" w:rsidP="002208CA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r w:rsidRPr="008A400C">
        <w:rPr>
          <w:rFonts w:ascii="XO Thames" w:hAnsi="XO Thames"/>
          <w:sz w:val="28"/>
          <w:szCs w:val="28"/>
        </w:rPr>
        <w:t xml:space="preserve">Экспертный совет по применению законодательства о контрактной системе </w:t>
      </w:r>
      <w:r>
        <w:rPr>
          <w:rFonts w:ascii="XO Thames" w:hAnsi="XO Thames"/>
          <w:sz w:val="28"/>
          <w:szCs w:val="28"/>
        </w:rPr>
        <w:t>(далее – Экспертный совет)</w:t>
      </w:r>
      <w:r w:rsidRPr="008A400C">
        <w:rPr>
          <w:rFonts w:ascii="XO Thames" w:hAnsi="XO Thames"/>
          <w:sz w:val="28"/>
          <w:szCs w:val="28"/>
        </w:rPr>
        <w:t xml:space="preserve"> образован </w:t>
      </w:r>
      <w:r w:rsidR="0044228D" w:rsidRPr="008A400C">
        <w:rPr>
          <w:rFonts w:ascii="XO Thames" w:hAnsi="XO Thames"/>
          <w:sz w:val="28"/>
          <w:szCs w:val="28"/>
        </w:rPr>
        <w:t>Управлени</w:t>
      </w:r>
      <w:r w:rsidR="0044228D">
        <w:rPr>
          <w:rFonts w:ascii="XO Thames" w:hAnsi="XO Thames"/>
          <w:sz w:val="28"/>
          <w:szCs w:val="28"/>
        </w:rPr>
        <w:t>ем</w:t>
      </w:r>
      <w:r w:rsidR="0044228D" w:rsidRPr="008A400C">
        <w:rPr>
          <w:rFonts w:ascii="XO Thames" w:hAnsi="XO Thames"/>
          <w:sz w:val="28"/>
          <w:szCs w:val="28"/>
        </w:rPr>
        <w:t xml:space="preserve"> Федеральной антимонопольной службы по Челябинской области </w:t>
      </w:r>
      <w:r w:rsidRPr="008A400C">
        <w:rPr>
          <w:rFonts w:ascii="XO Thames" w:hAnsi="XO Thames"/>
          <w:sz w:val="28"/>
          <w:szCs w:val="28"/>
        </w:rPr>
        <w:t>в конце 2016 года</w:t>
      </w:r>
      <w:r w:rsidR="00203294" w:rsidRPr="008A400C">
        <w:rPr>
          <w:rFonts w:ascii="XO Thames" w:hAnsi="XO Thames"/>
          <w:sz w:val="28"/>
          <w:szCs w:val="28"/>
        </w:rPr>
        <w:t xml:space="preserve"> </w:t>
      </w:r>
      <w:r w:rsidR="0044228D">
        <w:rPr>
          <w:rFonts w:ascii="XO Thames" w:hAnsi="XO Thames"/>
          <w:sz w:val="28"/>
          <w:szCs w:val="28"/>
        </w:rPr>
        <w:br/>
      </w:r>
      <w:r w:rsidRPr="008A400C">
        <w:rPr>
          <w:rFonts w:ascii="XO Thames" w:hAnsi="XO Thames"/>
          <w:sz w:val="28"/>
          <w:szCs w:val="28"/>
        </w:rPr>
        <w:t>в составе 2</w:t>
      </w:r>
      <w:r>
        <w:rPr>
          <w:rFonts w:ascii="XO Thames" w:hAnsi="XO Thames"/>
          <w:sz w:val="28"/>
          <w:szCs w:val="28"/>
        </w:rPr>
        <w:t>6</w:t>
      </w:r>
      <w:r w:rsidRPr="008A400C">
        <w:rPr>
          <w:rFonts w:ascii="XO Thames" w:hAnsi="XO Thames"/>
          <w:sz w:val="28"/>
          <w:szCs w:val="28"/>
        </w:rPr>
        <w:t xml:space="preserve"> экспертов.</w:t>
      </w:r>
    </w:p>
    <w:p w:rsidR="002208CA" w:rsidRPr="008A400C" w:rsidRDefault="002208CA" w:rsidP="002208CA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r>
        <w:rPr>
          <w:rFonts w:ascii="XO Thames" w:hAnsi="XO Thames"/>
          <w:sz w:val="28"/>
          <w:szCs w:val="28"/>
        </w:rPr>
        <w:lastRenderedPageBreak/>
        <w:t>Экспертный совет ф</w:t>
      </w:r>
      <w:r w:rsidRPr="0033019C">
        <w:rPr>
          <w:rFonts w:ascii="XO Thames" w:hAnsi="XO Thames"/>
          <w:sz w:val="28"/>
          <w:szCs w:val="28"/>
        </w:rPr>
        <w:t>ормируется из специалистов Челябинского УФАС России, представителей органов прокуратуры, правоохранительных органов, органов контроля, указанны</w:t>
      </w:r>
      <w:r w:rsidR="0044228D">
        <w:rPr>
          <w:rFonts w:ascii="XO Thames" w:hAnsi="XO Thames"/>
          <w:sz w:val="28"/>
          <w:szCs w:val="28"/>
        </w:rPr>
        <w:t>х</w:t>
      </w:r>
      <w:r w:rsidRPr="0033019C">
        <w:rPr>
          <w:rFonts w:ascii="XO Thames" w:hAnsi="XO Thames"/>
          <w:sz w:val="28"/>
          <w:szCs w:val="28"/>
        </w:rPr>
        <w:t xml:space="preserve"> в части 1 статьи 99 </w:t>
      </w:r>
      <w:r>
        <w:rPr>
          <w:rFonts w:ascii="XO Thames" w:hAnsi="XO Thames"/>
          <w:sz w:val="28"/>
          <w:szCs w:val="28"/>
        </w:rPr>
        <w:t>Закона о контрактной системе</w:t>
      </w:r>
      <w:r w:rsidRPr="0033019C">
        <w:rPr>
          <w:rFonts w:ascii="XO Thames" w:hAnsi="XO Thames"/>
          <w:sz w:val="28"/>
          <w:szCs w:val="28"/>
        </w:rPr>
        <w:t xml:space="preserve">, уполномоченных органов, учреждений, государственных </w:t>
      </w:r>
      <w:r w:rsidR="0044228D">
        <w:rPr>
          <w:rFonts w:ascii="XO Thames" w:hAnsi="XO Thames"/>
          <w:sz w:val="28"/>
          <w:szCs w:val="28"/>
        </w:rPr>
        <w:br/>
      </w:r>
      <w:r w:rsidRPr="0033019C">
        <w:rPr>
          <w:rFonts w:ascii="XO Thames" w:hAnsi="XO Thames"/>
          <w:sz w:val="28"/>
          <w:szCs w:val="28"/>
        </w:rPr>
        <w:t>и муниципальных заказчиков по вопросам, связанным с осуществлением контроля за соблюдением законодательства о контрактной системе, Контрольно-счет</w:t>
      </w:r>
      <w:r>
        <w:rPr>
          <w:rFonts w:ascii="XO Thames" w:hAnsi="XO Thames"/>
          <w:sz w:val="28"/>
          <w:szCs w:val="28"/>
        </w:rPr>
        <w:t>ной палатой Челябинской области</w:t>
      </w:r>
      <w:r w:rsidRPr="0033019C">
        <w:rPr>
          <w:rFonts w:ascii="XO Thames" w:hAnsi="XO Thames"/>
          <w:sz w:val="28"/>
          <w:szCs w:val="28"/>
        </w:rPr>
        <w:t xml:space="preserve"> и муниципальных образований, представителей участников рынка, научных организаций, экспертов и специалистов в отдельных областях знаний, осуществляющих общественный контроль общественных объединений, объединений юридических лиц, некоторых министерств и ведомств Челябинской области.</w:t>
      </w:r>
    </w:p>
    <w:p w:rsidR="002208CA" w:rsidRDefault="002208CA" w:rsidP="002208CA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r w:rsidRPr="008A400C">
        <w:rPr>
          <w:rFonts w:ascii="XO Thames" w:hAnsi="XO Thames"/>
          <w:sz w:val="28"/>
          <w:szCs w:val="28"/>
        </w:rPr>
        <w:t xml:space="preserve">12 сентября 2017 года состоялось заседание Правления Совета муниципальных образований Челябинской области, </w:t>
      </w:r>
      <w:r>
        <w:rPr>
          <w:rFonts w:ascii="XO Thames" w:hAnsi="XO Thames"/>
          <w:sz w:val="28"/>
          <w:szCs w:val="28"/>
        </w:rPr>
        <w:t>на котором было принято решение</w:t>
      </w:r>
      <w:r w:rsidRPr="008A400C">
        <w:rPr>
          <w:rFonts w:ascii="XO Thames" w:hAnsi="XO Thames"/>
          <w:sz w:val="28"/>
          <w:szCs w:val="28"/>
        </w:rPr>
        <w:t xml:space="preserve"> о создании Консультационного совета </w:t>
      </w:r>
      <w:r>
        <w:rPr>
          <w:rFonts w:ascii="XO Thames" w:hAnsi="XO Thames"/>
          <w:sz w:val="28"/>
          <w:szCs w:val="28"/>
        </w:rPr>
        <w:t xml:space="preserve">уполномоченных органов </w:t>
      </w:r>
      <w:r w:rsidRPr="008A400C">
        <w:rPr>
          <w:rFonts w:ascii="XO Thames" w:hAnsi="XO Thames"/>
          <w:sz w:val="28"/>
          <w:szCs w:val="28"/>
        </w:rPr>
        <w:t>в сф</w:t>
      </w:r>
      <w:r>
        <w:rPr>
          <w:rFonts w:ascii="XO Thames" w:hAnsi="XO Thames"/>
          <w:sz w:val="28"/>
          <w:szCs w:val="28"/>
        </w:rPr>
        <w:t>ере закупок Челябинской области (далее – Консультационный совет)</w:t>
      </w:r>
      <w:r w:rsidRPr="008A400C">
        <w:rPr>
          <w:rFonts w:ascii="XO Thames" w:hAnsi="XO Thames"/>
          <w:sz w:val="28"/>
          <w:szCs w:val="28"/>
        </w:rPr>
        <w:t xml:space="preserve">. </w:t>
      </w:r>
    </w:p>
    <w:p w:rsidR="002208CA" w:rsidRDefault="002208CA" w:rsidP="002208CA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r>
        <w:rPr>
          <w:rFonts w:ascii="XO Thames" w:hAnsi="XO Thames"/>
          <w:sz w:val="28"/>
          <w:szCs w:val="28"/>
        </w:rPr>
        <w:t>Членами Консультационного совета являются представители уполномоченных органов муниципальных образований, а также иные представители органов местного самоуправления муниципальных образований Челябинской области.</w:t>
      </w:r>
    </w:p>
    <w:p w:rsidR="003374B2" w:rsidRDefault="003374B2" w:rsidP="003374B2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r>
        <w:rPr>
          <w:rFonts w:ascii="XO Thames" w:hAnsi="XO Thames"/>
          <w:sz w:val="28"/>
          <w:szCs w:val="28"/>
        </w:rPr>
        <w:t xml:space="preserve">3 февраля 2016 года между </w:t>
      </w:r>
      <w:r w:rsidR="006E3868">
        <w:rPr>
          <w:rFonts w:ascii="XO Thames" w:hAnsi="XO Thames"/>
          <w:sz w:val="28"/>
          <w:szCs w:val="28"/>
        </w:rPr>
        <w:t xml:space="preserve">Управлением </w:t>
      </w:r>
      <w:r>
        <w:rPr>
          <w:rFonts w:ascii="XO Thames" w:hAnsi="XO Thames"/>
          <w:sz w:val="28"/>
          <w:szCs w:val="28"/>
        </w:rPr>
        <w:t>Федеральной антимонопольной служб</w:t>
      </w:r>
      <w:r w:rsidR="000F148E">
        <w:rPr>
          <w:rFonts w:ascii="XO Thames" w:hAnsi="XO Thames"/>
          <w:sz w:val="28"/>
          <w:szCs w:val="28"/>
        </w:rPr>
        <w:t>ы</w:t>
      </w:r>
      <w:r>
        <w:rPr>
          <w:rFonts w:ascii="XO Thames" w:hAnsi="XO Thames"/>
          <w:sz w:val="28"/>
          <w:szCs w:val="28"/>
        </w:rPr>
        <w:t xml:space="preserve"> по Челябинской области и Ассоциацией «Совет муниципальных образований Челябинской области» заключено соглашение </w:t>
      </w:r>
      <w:r w:rsidR="006E3868">
        <w:rPr>
          <w:rFonts w:ascii="XO Thames" w:hAnsi="XO Thames"/>
          <w:sz w:val="28"/>
          <w:szCs w:val="28"/>
        </w:rPr>
        <w:br/>
      </w:r>
      <w:r>
        <w:rPr>
          <w:rFonts w:ascii="XO Thames" w:hAnsi="XO Thames"/>
          <w:sz w:val="28"/>
          <w:szCs w:val="28"/>
        </w:rPr>
        <w:t xml:space="preserve">о взаимодействии по обеспечению законности в сфере законодательства </w:t>
      </w:r>
      <w:r w:rsidR="006E3868">
        <w:rPr>
          <w:rFonts w:ascii="XO Thames" w:hAnsi="XO Thames"/>
          <w:sz w:val="28"/>
          <w:szCs w:val="28"/>
        </w:rPr>
        <w:br/>
      </w:r>
      <w:r>
        <w:rPr>
          <w:rFonts w:ascii="XO Thames" w:hAnsi="XO Thames"/>
          <w:sz w:val="28"/>
          <w:szCs w:val="28"/>
        </w:rPr>
        <w:t xml:space="preserve">о контрактной системе и законодательства о защите конкуренции </w:t>
      </w:r>
      <w:r w:rsidR="006E3868">
        <w:rPr>
          <w:rFonts w:ascii="XO Thames" w:hAnsi="XO Thames"/>
          <w:sz w:val="28"/>
          <w:szCs w:val="28"/>
        </w:rPr>
        <w:br/>
      </w:r>
      <w:r>
        <w:rPr>
          <w:rFonts w:ascii="XO Thames" w:hAnsi="XO Thames"/>
          <w:sz w:val="28"/>
          <w:szCs w:val="28"/>
        </w:rPr>
        <w:t xml:space="preserve">(далее – соглашение). Данное соглашение обеспечивает взаимодействие экспертно-консультационных советов по вопросам реализации прав граждан на местное самоуправление, предупреждения, выявления и устранения нарушений законодательства о контрактной системе и законодательства </w:t>
      </w:r>
      <w:r w:rsidR="006E3868">
        <w:rPr>
          <w:rFonts w:ascii="XO Thames" w:hAnsi="XO Thames"/>
          <w:sz w:val="28"/>
          <w:szCs w:val="28"/>
        </w:rPr>
        <w:br/>
      </w:r>
      <w:r>
        <w:rPr>
          <w:rFonts w:ascii="XO Thames" w:hAnsi="XO Thames"/>
          <w:sz w:val="28"/>
          <w:szCs w:val="28"/>
        </w:rPr>
        <w:t xml:space="preserve">о защите конкуренции, использования имеющихся правовых, информационных, научных, аналитических, методических </w:t>
      </w:r>
      <w:r w:rsidR="006E3868">
        <w:rPr>
          <w:rFonts w:ascii="XO Thames" w:hAnsi="XO Thames"/>
          <w:sz w:val="28"/>
          <w:szCs w:val="28"/>
        </w:rPr>
        <w:br/>
      </w:r>
      <w:r>
        <w:rPr>
          <w:rFonts w:ascii="XO Thames" w:hAnsi="XO Thames"/>
          <w:sz w:val="28"/>
          <w:szCs w:val="28"/>
        </w:rPr>
        <w:t>и организационных ресурсов при планировании и реализации совместных мероприятий.</w:t>
      </w:r>
    </w:p>
    <w:p w:rsidR="003374B2" w:rsidRDefault="003374B2" w:rsidP="003374B2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r>
        <w:rPr>
          <w:rFonts w:ascii="XO Thames" w:hAnsi="XO Thames"/>
          <w:sz w:val="28"/>
          <w:szCs w:val="28"/>
        </w:rPr>
        <w:t xml:space="preserve">В целях обеспечения содействия созданию благоприятных условий </w:t>
      </w:r>
      <w:r>
        <w:rPr>
          <w:rFonts w:ascii="XO Thames" w:hAnsi="XO Thames"/>
          <w:sz w:val="28"/>
          <w:szCs w:val="28"/>
        </w:rPr>
        <w:br/>
        <w:t>для развития местного самоуправления, повышения качества муниципальной нормативной правовой базы о контрактной системе и защите конкуренции, стороны соглашения используют следующие формы взаимодействия:</w:t>
      </w:r>
    </w:p>
    <w:p w:rsidR="003374B2" w:rsidRDefault="003374B2" w:rsidP="003374B2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r>
        <w:rPr>
          <w:rFonts w:ascii="XO Thames" w:hAnsi="XO Thames"/>
          <w:sz w:val="28"/>
          <w:szCs w:val="28"/>
        </w:rPr>
        <w:lastRenderedPageBreak/>
        <w:t xml:space="preserve">- обмен информацией о выявленных нарушениях законодательства </w:t>
      </w:r>
      <w:r>
        <w:rPr>
          <w:rFonts w:ascii="XO Thames" w:hAnsi="XO Thames"/>
          <w:sz w:val="28"/>
          <w:szCs w:val="28"/>
        </w:rPr>
        <w:br/>
        <w:t xml:space="preserve">о контрактной системе и законодательства о защите конкуренции, </w:t>
      </w:r>
      <w:r>
        <w:rPr>
          <w:rFonts w:ascii="XO Thames" w:hAnsi="XO Thames"/>
          <w:sz w:val="28"/>
          <w:szCs w:val="28"/>
        </w:rPr>
        <w:br/>
        <w:t>а также мерах, принятых в целях устранения выявленных нарушений;</w:t>
      </w:r>
    </w:p>
    <w:p w:rsidR="003374B2" w:rsidRDefault="003374B2" w:rsidP="003374B2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r>
        <w:rPr>
          <w:rFonts w:ascii="XO Thames" w:hAnsi="XO Thames"/>
          <w:sz w:val="28"/>
          <w:szCs w:val="28"/>
        </w:rPr>
        <w:t xml:space="preserve">- сотрудничество по вопросам совершенствования нормотворческой деятельности на уровне муниципалитетов, приведения муниципальных нормативных правовых актов в соответствие с положениями федеральных </w:t>
      </w:r>
      <w:r>
        <w:rPr>
          <w:rFonts w:ascii="XO Thames" w:hAnsi="XO Thames"/>
          <w:sz w:val="28"/>
          <w:szCs w:val="28"/>
        </w:rPr>
        <w:br/>
        <w:t>и региональных нормативных актов;</w:t>
      </w:r>
    </w:p>
    <w:p w:rsidR="003374B2" w:rsidRDefault="003374B2" w:rsidP="003374B2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r>
        <w:rPr>
          <w:rFonts w:ascii="XO Thames" w:hAnsi="XO Thames"/>
          <w:sz w:val="28"/>
          <w:szCs w:val="28"/>
        </w:rPr>
        <w:t xml:space="preserve">- рассмотрение на совместных совещаниях актуальной вопросов взаимодействия Управления Федеральной антимонопольной службы </w:t>
      </w:r>
      <w:r>
        <w:rPr>
          <w:rFonts w:ascii="XO Thames" w:hAnsi="XO Thames"/>
          <w:sz w:val="28"/>
          <w:szCs w:val="28"/>
        </w:rPr>
        <w:br/>
        <w:t>по Челябинской области и органов местного самоуправления;</w:t>
      </w:r>
    </w:p>
    <w:p w:rsidR="003374B2" w:rsidRDefault="003374B2" w:rsidP="003374B2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r>
        <w:rPr>
          <w:rFonts w:ascii="XO Thames" w:hAnsi="XO Thames"/>
          <w:sz w:val="28"/>
          <w:szCs w:val="28"/>
        </w:rPr>
        <w:t xml:space="preserve">- обеспечение участия сотрудников Управления Федеральной антимонопольной службы по Челябинской области в семинарах </w:t>
      </w:r>
      <w:r>
        <w:rPr>
          <w:rFonts w:ascii="XO Thames" w:hAnsi="XO Thames"/>
          <w:sz w:val="28"/>
          <w:szCs w:val="28"/>
        </w:rPr>
        <w:br/>
        <w:t xml:space="preserve">и совещаниях по актуальным вопросам </w:t>
      </w:r>
      <w:proofErr w:type="spellStart"/>
      <w:r>
        <w:rPr>
          <w:rFonts w:ascii="XO Thames" w:hAnsi="XO Thames"/>
          <w:sz w:val="28"/>
          <w:szCs w:val="28"/>
        </w:rPr>
        <w:t>правоприменения</w:t>
      </w:r>
      <w:proofErr w:type="spellEnd"/>
      <w:r>
        <w:rPr>
          <w:rFonts w:ascii="XO Thames" w:hAnsi="XO Thames"/>
          <w:sz w:val="28"/>
          <w:szCs w:val="28"/>
        </w:rPr>
        <w:t xml:space="preserve"> и взаимодействия, организуемых Ассоциацией для органов местного самоуправления;</w:t>
      </w:r>
    </w:p>
    <w:p w:rsidR="003374B2" w:rsidRDefault="003374B2" w:rsidP="003374B2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r>
        <w:rPr>
          <w:rFonts w:ascii="XO Thames" w:hAnsi="XO Thames"/>
          <w:sz w:val="28"/>
          <w:szCs w:val="28"/>
        </w:rPr>
        <w:t>- совместная разработка информационных материалов по актуальным вопросам деятельности органов местного самоуправления, в том числе информирование об изменениях законодательства, а также распространение положительного опыта деятельности муниципалитетов;</w:t>
      </w:r>
    </w:p>
    <w:p w:rsidR="003374B2" w:rsidRDefault="003374B2" w:rsidP="003374B2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r>
        <w:rPr>
          <w:rFonts w:ascii="XO Thames" w:hAnsi="XO Thames"/>
          <w:sz w:val="28"/>
          <w:szCs w:val="28"/>
        </w:rPr>
        <w:t>- проведение анализа ситуации, связанной с проведением органами государственного контроля (надзора) проверок органов местного самоуправления;</w:t>
      </w:r>
    </w:p>
    <w:p w:rsidR="003374B2" w:rsidRPr="003960D0" w:rsidRDefault="003374B2" w:rsidP="003374B2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r>
        <w:rPr>
          <w:rFonts w:ascii="XO Thames" w:hAnsi="XO Thames"/>
          <w:sz w:val="28"/>
          <w:szCs w:val="28"/>
        </w:rPr>
        <w:t>- выработка предложений, направленных на профилактику нарушений органами местного самоуправления законодательства о контрактной системе и законодательства о защите конкуренции.</w:t>
      </w:r>
    </w:p>
    <w:p w:rsidR="00047184" w:rsidRDefault="00047184" w:rsidP="00047184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r w:rsidRPr="008A6E1C">
        <w:rPr>
          <w:rFonts w:ascii="XO Thames" w:hAnsi="XO Thames"/>
          <w:sz w:val="28"/>
          <w:szCs w:val="28"/>
        </w:rPr>
        <w:t>Основны</w:t>
      </w:r>
      <w:r>
        <w:rPr>
          <w:rFonts w:ascii="XO Thames" w:hAnsi="XO Thames"/>
          <w:sz w:val="28"/>
          <w:szCs w:val="28"/>
        </w:rPr>
        <w:t>е</w:t>
      </w:r>
      <w:r w:rsidRPr="008A6E1C">
        <w:rPr>
          <w:rFonts w:ascii="XO Thames" w:hAnsi="XO Thames"/>
          <w:sz w:val="28"/>
          <w:szCs w:val="28"/>
        </w:rPr>
        <w:t xml:space="preserve"> задач</w:t>
      </w:r>
      <w:r>
        <w:rPr>
          <w:rFonts w:ascii="XO Thames" w:hAnsi="XO Thames"/>
          <w:sz w:val="28"/>
          <w:szCs w:val="28"/>
        </w:rPr>
        <w:t>и</w:t>
      </w:r>
      <w:r w:rsidR="00203294">
        <w:rPr>
          <w:rFonts w:ascii="XO Thames" w:hAnsi="XO Thames"/>
          <w:sz w:val="28"/>
          <w:szCs w:val="28"/>
        </w:rPr>
        <w:t>, выполняемые</w:t>
      </w:r>
      <w:r w:rsidRPr="008A6E1C">
        <w:rPr>
          <w:rFonts w:ascii="XO Thames" w:hAnsi="XO Thames"/>
          <w:sz w:val="28"/>
          <w:szCs w:val="28"/>
        </w:rPr>
        <w:t xml:space="preserve"> </w:t>
      </w:r>
      <w:proofErr w:type="spellStart"/>
      <w:r w:rsidR="00E06161">
        <w:rPr>
          <w:rFonts w:ascii="XO Thames" w:hAnsi="XO Thames"/>
          <w:sz w:val="28"/>
          <w:szCs w:val="28"/>
        </w:rPr>
        <w:t>э</w:t>
      </w:r>
      <w:r w:rsidR="00E06161" w:rsidRPr="00E06161">
        <w:rPr>
          <w:rFonts w:ascii="XO Thames" w:hAnsi="XO Thames"/>
          <w:sz w:val="28"/>
          <w:szCs w:val="28"/>
        </w:rPr>
        <w:t>кспертно</w:t>
      </w:r>
      <w:proofErr w:type="spellEnd"/>
      <w:r w:rsidR="00203294">
        <w:rPr>
          <w:rFonts w:ascii="XO Thames" w:hAnsi="XO Thames"/>
          <w:b/>
          <w:sz w:val="28"/>
          <w:szCs w:val="28"/>
        </w:rPr>
        <w:t> </w:t>
      </w:r>
      <w:r w:rsidR="00E06161" w:rsidRPr="00E06161">
        <w:rPr>
          <w:rFonts w:ascii="XO Thames" w:hAnsi="XO Thames"/>
          <w:sz w:val="28"/>
          <w:szCs w:val="28"/>
        </w:rPr>
        <w:t>–</w:t>
      </w:r>
      <w:r w:rsidR="00203294">
        <w:rPr>
          <w:rFonts w:ascii="XO Thames" w:hAnsi="XO Thames"/>
          <w:b/>
          <w:sz w:val="28"/>
          <w:szCs w:val="28"/>
        </w:rPr>
        <w:t> </w:t>
      </w:r>
      <w:r w:rsidR="00180590" w:rsidRPr="00180590">
        <w:rPr>
          <w:rFonts w:ascii="XO Thames" w:hAnsi="XO Thames"/>
          <w:sz w:val="28"/>
          <w:szCs w:val="28"/>
        </w:rPr>
        <w:t>консультационн</w:t>
      </w:r>
      <w:r w:rsidR="00180590">
        <w:rPr>
          <w:rFonts w:ascii="XO Thames" w:hAnsi="XO Thames"/>
          <w:sz w:val="28"/>
          <w:szCs w:val="28"/>
        </w:rPr>
        <w:t>ыми</w:t>
      </w:r>
      <w:r w:rsidR="00180590" w:rsidRPr="00180590">
        <w:rPr>
          <w:rFonts w:ascii="XO Thames" w:hAnsi="XO Thames"/>
          <w:sz w:val="28"/>
          <w:szCs w:val="28"/>
        </w:rPr>
        <w:t xml:space="preserve"> </w:t>
      </w:r>
      <w:r w:rsidR="00203294">
        <w:rPr>
          <w:rFonts w:ascii="XO Thames" w:hAnsi="XO Thames"/>
          <w:sz w:val="28"/>
          <w:szCs w:val="28"/>
        </w:rPr>
        <w:t xml:space="preserve">советами, </w:t>
      </w:r>
      <w:r>
        <w:rPr>
          <w:rFonts w:ascii="XO Thames" w:hAnsi="XO Thames"/>
          <w:sz w:val="28"/>
          <w:szCs w:val="28"/>
        </w:rPr>
        <w:t>представлены в таблице ниже.</w:t>
      </w:r>
    </w:p>
    <w:tbl>
      <w:tblPr>
        <w:tblStyle w:val="a4"/>
        <w:tblW w:w="9356" w:type="dxa"/>
        <w:tblInd w:w="108" w:type="dxa"/>
        <w:tblLook w:val="04A0" w:firstRow="1" w:lastRow="0" w:firstColumn="1" w:lastColumn="0" w:noHBand="0" w:noVBand="1"/>
      </w:tblPr>
      <w:tblGrid>
        <w:gridCol w:w="4820"/>
        <w:gridCol w:w="4536"/>
      </w:tblGrid>
      <w:tr w:rsidR="00047184" w:rsidRPr="00047184" w:rsidTr="009E64D1">
        <w:trPr>
          <w:tblHeader/>
        </w:trPr>
        <w:tc>
          <w:tcPr>
            <w:tcW w:w="4820" w:type="dxa"/>
          </w:tcPr>
          <w:p w:rsidR="00047184" w:rsidRPr="00047184" w:rsidRDefault="00047184" w:rsidP="00047184">
            <w:pPr>
              <w:jc w:val="center"/>
              <w:rPr>
                <w:rFonts w:ascii="XO Thames" w:hAnsi="XO Thames"/>
                <w:sz w:val="24"/>
                <w:szCs w:val="24"/>
              </w:rPr>
            </w:pPr>
            <w:r w:rsidRPr="00047184">
              <w:rPr>
                <w:rFonts w:ascii="XO Thames" w:hAnsi="XO Thames"/>
                <w:sz w:val="24"/>
                <w:szCs w:val="24"/>
              </w:rPr>
              <w:t>Экспертный совет</w:t>
            </w:r>
          </w:p>
        </w:tc>
        <w:tc>
          <w:tcPr>
            <w:tcW w:w="4536" w:type="dxa"/>
          </w:tcPr>
          <w:p w:rsidR="00047184" w:rsidRPr="00047184" w:rsidRDefault="00047184" w:rsidP="00047184">
            <w:pPr>
              <w:jc w:val="center"/>
              <w:rPr>
                <w:rFonts w:ascii="XO Thames" w:hAnsi="XO Thames"/>
                <w:sz w:val="24"/>
                <w:szCs w:val="24"/>
              </w:rPr>
            </w:pPr>
            <w:r w:rsidRPr="00047184">
              <w:rPr>
                <w:rFonts w:ascii="XO Thames" w:hAnsi="XO Thames"/>
                <w:sz w:val="24"/>
                <w:szCs w:val="24"/>
              </w:rPr>
              <w:t>Консультационн</w:t>
            </w:r>
            <w:r>
              <w:rPr>
                <w:rFonts w:ascii="XO Thames" w:hAnsi="XO Thames"/>
                <w:sz w:val="24"/>
                <w:szCs w:val="24"/>
              </w:rPr>
              <w:t>ый совет</w:t>
            </w:r>
          </w:p>
        </w:tc>
      </w:tr>
      <w:tr w:rsidR="00047184" w:rsidRPr="00047184" w:rsidTr="00160FA0">
        <w:tc>
          <w:tcPr>
            <w:tcW w:w="4820" w:type="dxa"/>
          </w:tcPr>
          <w:p w:rsidR="00047184" w:rsidRPr="00047184" w:rsidRDefault="00047184" w:rsidP="00047184">
            <w:pPr>
              <w:jc w:val="both"/>
              <w:rPr>
                <w:rFonts w:ascii="XO Thames" w:hAnsi="XO Thames"/>
                <w:sz w:val="24"/>
                <w:szCs w:val="24"/>
              </w:rPr>
            </w:pPr>
            <w:r w:rsidRPr="00047184">
              <w:rPr>
                <w:rFonts w:ascii="XO Thames" w:hAnsi="XO Thames"/>
                <w:sz w:val="24"/>
                <w:szCs w:val="24"/>
              </w:rPr>
              <w:t xml:space="preserve">– взаимодействие с органами прокуратуры, правоохранительными органами, органами контроля, указанными в части 1 статьи 99 Закона </w:t>
            </w:r>
            <w:r w:rsidR="00160FA0">
              <w:rPr>
                <w:rFonts w:ascii="XO Thames" w:hAnsi="XO Thames"/>
                <w:sz w:val="24"/>
                <w:szCs w:val="24"/>
              </w:rPr>
              <w:br/>
            </w:r>
            <w:r w:rsidRPr="00047184">
              <w:rPr>
                <w:rFonts w:ascii="XO Thames" w:hAnsi="XO Thames"/>
                <w:sz w:val="24"/>
                <w:szCs w:val="24"/>
              </w:rPr>
              <w:t xml:space="preserve">о контрактной системе, уполномоченными </w:t>
            </w:r>
            <w:r w:rsidR="00E06161">
              <w:rPr>
                <w:rFonts w:ascii="XO Thames" w:hAnsi="XO Thames"/>
                <w:sz w:val="24"/>
                <w:szCs w:val="24"/>
              </w:rPr>
              <w:br/>
            </w:r>
            <w:r w:rsidRPr="00047184">
              <w:rPr>
                <w:rFonts w:ascii="XO Thames" w:hAnsi="XO Thames"/>
                <w:sz w:val="24"/>
                <w:szCs w:val="24"/>
              </w:rPr>
              <w:t xml:space="preserve">на размещение закупок органами, учреждениями, государственными </w:t>
            </w:r>
            <w:r w:rsidR="00160FA0">
              <w:rPr>
                <w:rFonts w:ascii="XO Thames" w:hAnsi="XO Thames"/>
                <w:sz w:val="24"/>
                <w:szCs w:val="24"/>
              </w:rPr>
              <w:br/>
            </w:r>
            <w:r w:rsidRPr="00047184">
              <w:rPr>
                <w:rFonts w:ascii="XO Thames" w:hAnsi="XO Thames"/>
                <w:sz w:val="24"/>
                <w:szCs w:val="24"/>
              </w:rPr>
              <w:t xml:space="preserve">и муниципальными заказчиками </w:t>
            </w:r>
            <w:r w:rsidR="00160FA0">
              <w:rPr>
                <w:rFonts w:ascii="XO Thames" w:hAnsi="XO Thames"/>
                <w:sz w:val="24"/>
                <w:szCs w:val="24"/>
              </w:rPr>
              <w:br/>
            </w:r>
            <w:r w:rsidRPr="00047184">
              <w:rPr>
                <w:rFonts w:ascii="XO Thames" w:hAnsi="XO Thames"/>
                <w:sz w:val="24"/>
                <w:szCs w:val="24"/>
              </w:rPr>
              <w:t xml:space="preserve">по вопросам, связанным с осуществлением </w:t>
            </w:r>
            <w:proofErr w:type="gramStart"/>
            <w:r w:rsidRPr="00047184">
              <w:rPr>
                <w:rFonts w:ascii="XO Thames" w:hAnsi="XO Thames"/>
                <w:sz w:val="24"/>
                <w:szCs w:val="24"/>
              </w:rPr>
              <w:t>контроля за</w:t>
            </w:r>
            <w:proofErr w:type="gramEnd"/>
            <w:r w:rsidRPr="00047184">
              <w:rPr>
                <w:rFonts w:ascii="XO Thames" w:hAnsi="XO Thames"/>
                <w:sz w:val="24"/>
                <w:szCs w:val="24"/>
              </w:rPr>
              <w:t xml:space="preserve"> соблюдением законодательства о контрактной системе, Контрольно-счетн</w:t>
            </w:r>
            <w:r w:rsidR="00160FA0">
              <w:rPr>
                <w:rFonts w:ascii="XO Thames" w:hAnsi="XO Thames"/>
                <w:sz w:val="24"/>
                <w:szCs w:val="24"/>
              </w:rPr>
              <w:t xml:space="preserve">ой палатой Челябинской области </w:t>
            </w:r>
            <w:r w:rsidR="00160FA0">
              <w:rPr>
                <w:rFonts w:ascii="XO Thames" w:hAnsi="XO Thames"/>
                <w:sz w:val="24"/>
                <w:szCs w:val="24"/>
              </w:rPr>
              <w:br/>
            </w:r>
            <w:r w:rsidRPr="00047184">
              <w:rPr>
                <w:rFonts w:ascii="XO Thames" w:hAnsi="XO Thames"/>
                <w:sz w:val="24"/>
                <w:szCs w:val="24"/>
              </w:rPr>
              <w:t>и муниципальных образований;</w:t>
            </w:r>
          </w:p>
          <w:p w:rsidR="00047184" w:rsidRDefault="00047184" w:rsidP="00047184">
            <w:pPr>
              <w:jc w:val="both"/>
              <w:rPr>
                <w:rFonts w:ascii="XO Thames" w:hAnsi="XO Thames"/>
                <w:sz w:val="24"/>
                <w:szCs w:val="24"/>
              </w:rPr>
            </w:pPr>
          </w:p>
          <w:p w:rsidR="00047184" w:rsidRPr="00047184" w:rsidRDefault="00047184" w:rsidP="00047184">
            <w:pPr>
              <w:jc w:val="both"/>
              <w:rPr>
                <w:rFonts w:ascii="XO Thames" w:hAnsi="XO Thames"/>
                <w:sz w:val="24"/>
                <w:szCs w:val="24"/>
              </w:rPr>
            </w:pPr>
            <w:r w:rsidRPr="00047184">
              <w:rPr>
                <w:rFonts w:ascii="XO Thames" w:hAnsi="XO Thames"/>
                <w:sz w:val="24"/>
                <w:szCs w:val="24"/>
              </w:rPr>
              <w:t xml:space="preserve">– подготовка информационных материалов для заказчиков, уполномоченных органов, </w:t>
            </w:r>
            <w:r w:rsidRPr="00047184">
              <w:rPr>
                <w:rFonts w:ascii="XO Thames" w:hAnsi="XO Thames"/>
                <w:sz w:val="24"/>
                <w:szCs w:val="24"/>
              </w:rPr>
              <w:lastRenderedPageBreak/>
              <w:t>комиссий по осуществлению закупок, контрактных служб, контрактных управляющих, связанных с применением законодательства о контрактной системе, административной и судебной практикой Челябинского УФАС России;</w:t>
            </w:r>
          </w:p>
          <w:p w:rsidR="00047184" w:rsidRDefault="00047184" w:rsidP="00047184">
            <w:pPr>
              <w:jc w:val="both"/>
              <w:rPr>
                <w:rFonts w:ascii="XO Thames" w:hAnsi="XO Thames"/>
                <w:sz w:val="24"/>
                <w:szCs w:val="24"/>
              </w:rPr>
            </w:pPr>
          </w:p>
          <w:p w:rsidR="00047184" w:rsidRPr="00047184" w:rsidRDefault="00047184" w:rsidP="00047184">
            <w:pPr>
              <w:jc w:val="both"/>
              <w:rPr>
                <w:rFonts w:ascii="XO Thames" w:hAnsi="XO Thames"/>
                <w:sz w:val="24"/>
                <w:szCs w:val="24"/>
              </w:rPr>
            </w:pPr>
            <w:r w:rsidRPr="00047184">
              <w:rPr>
                <w:rFonts w:ascii="XO Thames" w:hAnsi="XO Thames"/>
                <w:sz w:val="24"/>
                <w:szCs w:val="24"/>
              </w:rPr>
              <w:t xml:space="preserve">– подготовка материалов по актуальным вопросам </w:t>
            </w:r>
            <w:proofErr w:type="gramStart"/>
            <w:r w:rsidRPr="00047184">
              <w:rPr>
                <w:rFonts w:ascii="XO Thames" w:hAnsi="XO Thames"/>
                <w:sz w:val="24"/>
                <w:szCs w:val="24"/>
              </w:rPr>
              <w:t>контроля за</w:t>
            </w:r>
            <w:proofErr w:type="gramEnd"/>
            <w:r w:rsidRPr="00047184">
              <w:rPr>
                <w:rFonts w:ascii="XO Thames" w:hAnsi="XO Thames"/>
                <w:sz w:val="24"/>
                <w:szCs w:val="24"/>
              </w:rPr>
              <w:t xml:space="preserve"> соблюдением законодательства о контрактной системе;</w:t>
            </w:r>
          </w:p>
          <w:p w:rsidR="00047184" w:rsidRDefault="00047184" w:rsidP="00047184">
            <w:pPr>
              <w:jc w:val="both"/>
              <w:rPr>
                <w:rFonts w:ascii="XO Thames" w:hAnsi="XO Thames"/>
                <w:sz w:val="24"/>
                <w:szCs w:val="24"/>
              </w:rPr>
            </w:pPr>
          </w:p>
          <w:p w:rsidR="00047184" w:rsidRPr="00047184" w:rsidRDefault="00047184" w:rsidP="00160FA0">
            <w:pPr>
              <w:jc w:val="both"/>
              <w:rPr>
                <w:rFonts w:ascii="XO Thames" w:hAnsi="XO Thames"/>
                <w:sz w:val="24"/>
                <w:szCs w:val="24"/>
              </w:rPr>
            </w:pPr>
            <w:r w:rsidRPr="00047184">
              <w:rPr>
                <w:rFonts w:ascii="XO Thames" w:hAnsi="XO Thames"/>
                <w:sz w:val="24"/>
                <w:szCs w:val="24"/>
              </w:rPr>
              <w:t xml:space="preserve">– подготовка предложений по развитию </w:t>
            </w:r>
            <w:r w:rsidR="00160FA0">
              <w:rPr>
                <w:rFonts w:ascii="XO Thames" w:hAnsi="XO Thames"/>
                <w:sz w:val="24"/>
                <w:szCs w:val="24"/>
              </w:rPr>
              <w:br/>
            </w:r>
            <w:r w:rsidRPr="00047184">
              <w:rPr>
                <w:rFonts w:ascii="XO Thames" w:hAnsi="XO Thames"/>
                <w:sz w:val="24"/>
                <w:szCs w:val="24"/>
              </w:rPr>
              <w:t xml:space="preserve">и совершенствованию законодательства </w:t>
            </w:r>
            <w:r w:rsidR="00E06161">
              <w:rPr>
                <w:rFonts w:ascii="XO Thames" w:hAnsi="XO Thames"/>
                <w:sz w:val="24"/>
                <w:szCs w:val="24"/>
              </w:rPr>
              <w:br/>
            </w:r>
            <w:r w:rsidRPr="00047184">
              <w:rPr>
                <w:rFonts w:ascii="XO Thames" w:hAnsi="XO Thames"/>
                <w:sz w:val="24"/>
                <w:szCs w:val="24"/>
              </w:rPr>
              <w:t xml:space="preserve">о контрактной системе. </w:t>
            </w:r>
          </w:p>
        </w:tc>
        <w:tc>
          <w:tcPr>
            <w:tcW w:w="4536" w:type="dxa"/>
          </w:tcPr>
          <w:p w:rsidR="00047184" w:rsidRPr="00047184" w:rsidRDefault="00047184" w:rsidP="00203294">
            <w:pPr>
              <w:tabs>
                <w:tab w:val="left" w:pos="1735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047184">
              <w:rPr>
                <w:rFonts w:ascii="XO Thames" w:hAnsi="XO Thames"/>
                <w:sz w:val="24"/>
                <w:szCs w:val="24"/>
              </w:rPr>
              <w:lastRenderedPageBreak/>
              <w:t>–</w:t>
            </w:r>
            <w:r w:rsidR="00203294">
              <w:rPr>
                <w:rFonts w:ascii="XO Thames" w:hAnsi="XO Thames"/>
                <w:b/>
                <w:sz w:val="28"/>
                <w:szCs w:val="28"/>
              </w:rPr>
              <w:t> </w:t>
            </w:r>
            <w:r w:rsidRPr="00047184">
              <w:rPr>
                <w:rFonts w:ascii="XO Thames" w:hAnsi="XO Thames"/>
                <w:sz w:val="24"/>
                <w:szCs w:val="24"/>
              </w:rPr>
              <w:t xml:space="preserve">методологическая и консультационная поддержка муниципальных заказчиков Челябинской области по применению </w:t>
            </w:r>
            <w:r w:rsidR="00160FA0">
              <w:rPr>
                <w:rFonts w:ascii="XO Thames" w:hAnsi="XO Thames"/>
                <w:sz w:val="24"/>
                <w:szCs w:val="24"/>
              </w:rPr>
              <w:br/>
            </w:r>
            <w:r w:rsidRPr="00047184">
              <w:rPr>
                <w:rFonts w:ascii="XO Thames" w:hAnsi="XO Thames"/>
                <w:sz w:val="24"/>
                <w:szCs w:val="24"/>
              </w:rPr>
              <w:t>и реализации законодательства Российской Федерации в сфере закупок;</w:t>
            </w:r>
          </w:p>
          <w:p w:rsidR="00047184" w:rsidRDefault="00047184" w:rsidP="00203294">
            <w:pPr>
              <w:tabs>
                <w:tab w:val="left" w:pos="1735"/>
              </w:tabs>
              <w:jc w:val="both"/>
              <w:rPr>
                <w:rFonts w:ascii="XO Thames" w:hAnsi="XO Thames"/>
                <w:sz w:val="24"/>
                <w:szCs w:val="24"/>
              </w:rPr>
            </w:pPr>
          </w:p>
          <w:p w:rsidR="00047184" w:rsidRPr="00047184" w:rsidRDefault="00047184" w:rsidP="00203294">
            <w:pPr>
              <w:tabs>
                <w:tab w:val="left" w:pos="1735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047184">
              <w:rPr>
                <w:rFonts w:ascii="XO Thames" w:hAnsi="XO Thames"/>
                <w:sz w:val="24"/>
                <w:szCs w:val="24"/>
              </w:rPr>
              <w:t xml:space="preserve">– осуществление обмена опытом, выявление и распространение лучших практик по реализации контрактной системы </w:t>
            </w:r>
            <w:r w:rsidR="00160FA0">
              <w:rPr>
                <w:rFonts w:ascii="XO Thames" w:hAnsi="XO Thames"/>
                <w:sz w:val="24"/>
                <w:szCs w:val="24"/>
              </w:rPr>
              <w:br/>
            </w:r>
            <w:r w:rsidRPr="00047184">
              <w:rPr>
                <w:rFonts w:ascii="XO Thames" w:hAnsi="XO Thames"/>
                <w:sz w:val="24"/>
                <w:szCs w:val="24"/>
              </w:rPr>
              <w:t>и закупочной деятельности отдельных видов юридических лиц;</w:t>
            </w:r>
          </w:p>
          <w:p w:rsidR="00047184" w:rsidRDefault="00047184" w:rsidP="00203294">
            <w:pPr>
              <w:tabs>
                <w:tab w:val="left" w:pos="1735"/>
              </w:tabs>
              <w:jc w:val="both"/>
              <w:rPr>
                <w:rFonts w:ascii="XO Thames" w:hAnsi="XO Thames"/>
                <w:sz w:val="24"/>
                <w:szCs w:val="24"/>
              </w:rPr>
            </w:pPr>
          </w:p>
          <w:p w:rsidR="00047184" w:rsidRPr="00047184" w:rsidRDefault="00047184" w:rsidP="00203294">
            <w:pPr>
              <w:tabs>
                <w:tab w:val="left" w:pos="1735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047184">
              <w:rPr>
                <w:rFonts w:ascii="XO Thames" w:hAnsi="XO Thames"/>
                <w:sz w:val="24"/>
                <w:szCs w:val="24"/>
              </w:rPr>
              <w:t xml:space="preserve">– подготовка предложений </w:t>
            </w:r>
            <w:r w:rsidR="00160FA0">
              <w:rPr>
                <w:rFonts w:ascii="XO Thames" w:hAnsi="XO Thames"/>
                <w:sz w:val="24"/>
                <w:szCs w:val="24"/>
              </w:rPr>
              <w:br/>
            </w:r>
            <w:r w:rsidRPr="00047184">
              <w:rPr>
                <w:rFonts w:ascii="XO Thames" w:hAnsi="XO Thames"/>
                <w:sz w:val="24"/>
                <w:szCs w:val="24"/>
              </w:rPr>
              <w:t xml:space="preserve">по совершенствованию развития муниципальных и корпоративных </w:t>
            </w:r>
            <w:r w:rsidRPr="00047184">
              <w:rPr>
                <w:rFonts w:ascii="XO Thames" w:hAnsi="XO Thames"/>
                <w:sz w:val="24"/>
                <w:szCs w:val="24"/>
              </w:rPr>
              <w:lastRenderedPageBreak/>
              <w:t xml:space="preserve">закупок с учетом интересов всех участников рынка, в том числе </w:t>
            </w:r>
            <w:r w:rsidR="00160FA0">
              <w:rPr>
                <w:rFonts w:ascii="XO Thames" w:hAnsi="XO Thames"/>
                <w:sz w:val="24"/>
                <w:szCs w:val="24"/>
              </w:rPr>
              <w:br/>
            </w:r>
            <w:r w:rsidRPr="00047184">
              <w:rPr>
                <w:rFonts w:ascii="XO Thames" w:hAnsi="XO Thames"/>
                <w:sz w:val="24"/>
                <w:szCs w:val="24"/>
              </w:rPr>
              <w:t>с перспективой применения механизмов законодательной инициативы;</w:t>
            </w:r>
          </w:p>
          <w:p w:rsidR="00047184" w:rsidRDefault="00047184" w:rsidP="00203294">
            <w:pPr>
              <w:tabs>
                <w:tab w:val="left" w:pos="1735"/>
              </w:tabs>
              <w:jc w:val="both"/>
              <w:rPr>
                <w:rFonts w:ascii="XO Thames" w:hAnsi="XO Thames"/>
                <w:sz w:val="24"/>
                <w:szCs w:val="24"/>
              </w:rPr>
            </w:pPr>
          </w:p>
          <w:p w:rsidR="00047184" w:rsidRPr="00047184" w:rsidRDefault="00047184" w:rsidP="00203294">
            <w:pPr>
              <w:tabs>
                <w:tab w:val="left" w:pos="1735"/>
              </w:tabs>
              <w:jc w:val="both"/>
              <w:rPr>
                <w:rFonts w:ascii="XO Thames" w:hAnsi="XO Thames"/>
                <w:sz w:val="24"/>
                <w:szCs w:val="24"/>
              </w:rPr>
            </w:pPr>
            <w:r w:rsidRPr="00047184">
              <w:rPr>
                <w:rFonts w:ascii="XO Thames" w:hAnsi="XO Thames"/>
                <w:sz w:val="24"/>
                <w:szCs w:val="24"/>
              </w:rPr>
              <w:t>- оказание содействия в реализации принципа профессионализма заказчиков.</w:t>
            </w:r>
          </w:p>
          <w:p w:rsidR="00047184" w:rsidRPr="00047184" w:rsidRDefault="00047184" w:rsidP="00047184">
            <w:pPr>
              <w:jc w:val="both"/>
              <w:rPr>
                <w:rFonts w:ascii="XO Thames" w:hAnsi="XO Thames"/>
                <w:sz w:val="24"/>
                <w:szCs w:val="24"/>
              </w:rPr>
            </w:pPr>
          </w:p>
        </w:tc>
      </w:tr>
    </w:tbl>
    <w:p w:rsidR="00047184" w:rsidRDefault="00047184" w:rsidP="00A45F47">
      <w:pPr>
        <w:spacing w:after="0"/>
        <w:jc w:val="center"/>
        <w:rPr>
          <w:rFonts w:ascii="XO Thames" w:hAnsi="XO Thames"/>
          <w:b/>
          <w:sz w:val="28"/>
          <w:szCs w:val="28"/>
        </w:rPr>
      </w:pPr>
    </w:p>
    <w:p w:rsidR="003960D0" w:rsidRDefault="003960D0" w:rsidP="003960D0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r>
        <w:rPr>
          <w:rFonts w:ascii="XO Thames" w:hAnsi="XO Thames"/>
          <w:sz w:val="28"/>
          <w:szCs w:val="28"/>
        </w:rPr>
        <w:t>Ежегодно разрабатывается и утверждается план заседаний советов. Заседания проводятся не реже двух раз в год.</w:t>
      </w:r>
    </w:p>
    <w:p w:rsidR="003960D0" w:rsidRDefault="003960D0" w:rsidP="003960D0">
      <w:pPr>
        <w:spacing w:after="0"/>
        <w:ind w:firstLine="709"/>
        <w:jc w:val="both"/>
        <w:rPr>
          <w:rFonts w:ascii="XO Thames" w:hAnsi="XO Thames"/>
          <w:sz w:val="28"/>
          <w:szCs w:val="28"/>
        </w:rPr>
      </w:pPr>
      <w:r>
        <w:rPr>
          <w:rFonts w:ascii="XO Thames" w:hAnsi="XO Thames"/>
          <w:sz w:val="28"/>
          <w:szCs w:val="28"/>
        </w:rPr>
        <w:t xml:space="preserve">Заседания советов носят открытый характер и свободны для посещения всеми заинтересованными лицами. </w:t>
      </w:r>
      <w:r w:rsidRPr="003960D0">
        <w:rPr>
          <w:rFonts w:ascii="XO Thames" w:hAnsi="XO Thames"/>
          <w:sz w:val="28"/>
          <w:szCs w:val="28"/>
        </w:rPr>
        <w:t xml:space="preserve">На заседания </w:t>
      </w:r>
      <w:r>
        <w:rPr>
          <w:rFonts w:ascii="XO Thames" w:hAnsi="XO Thames"/>
          <w:sz w:val="28"/>
          <w:szCs w:val="28"/>
        </w:rPr>
        <w:t>советов могут приглашаться эксперты и специалисты, не являющиеся членами советов, что позволяет расширить</w:t>
      </w:r>
      <w:r w:rsidR="00C817A9">
        <w:rPr>
          <w:rFonts w:ascii="XO Thames" w:hAnsi="XO Thames"/>
          <w:sz w:val="28"/>
          <w:szCs w:val="28"/>
        </w:rPr>
        <w:t xml:space="preserve"> обсуждаемую</w:t>
      </w:r>
      <w:r>
        <w:rPr>
          <w:rFonts w:ascii="XO Thames" w:hAnsi="XO Thames"/>
          <w:sz w:val="28"/>
          <w:szCs w:val="28"/>
        </w:rPr>
        <w:t xml:space="preserve"> проблематику осуществления закупок. </w:t>
      </w:r>
    </w:p>
    <w:sectPr w:rsidR="00396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45B63"/>
    <w:multiLevelType w:val="hybridMultilevel"/>
    <w:tmpl w:val="45A2E47E"/>
    <w:lvl w:ilvl="0" w:tplc="18BC5B4C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F47"/>
    <w:rsid w:val="00047184"/>
    <w:rsid w:val="000F148E"/>
    <w:rsid w:val="000F7384"/>
    <w:rsid w:val="00160FA0"/>
    <w:rsid w:val="00180590"/>
    <w:rsid w:val="00203294"/>
    <w:rsid w:val="002208CA"/>
    <w:rsid w:val="003374B2"/>
    <w:rsid w:val="003960D0"/>
    <w:rsid w:val="003A55D2"/>
    <w:rsid w:val="003F4CA5"/>
    <w:rsid w:val="0044228D"/>
    <w:rsid w:val="004B200B"/>
    <w:rsid w:val="00625430"/>
    <w:rsid w:val="006E3868"/>
    <w:rsid w:val="006F540A"/>
    <w:rsid w:val="007C51E9"/>
    <w:rsid w:val="009A62E0"/>
    <w:rsid w:val="009E64D1"/>
    <w:rsid w:val="00A45F47"/>
    <w:rsid w:val="00A55748"/>
    <w:rsid w:val="00B10AED"/>
    <w:rsid w:val="00C20426"/>
    <w:rsid w:val="00C3707C"/>
    <w:rsid w:val="00C817A9"/>
    <w:rsid w:val="00E06161"/>
    <w:rsid w:val="00EE128F"/>
    <w:rsid w:val="00F2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8CA"/>
    <w:pPr>
      <w:spacing w:after="160" w:line="259" w:lineRule="auto"/>
      <w:ind w:left="720"/>
      <w:contextualSpacing/>
    </w:pPr>
  </w:style>
  <w:style w:type="table" w:styleId="a4">
    <w:name w:val="Table Grid"/>
    <w:basedOn w:val="a1"/>
    <w:uiPriority w:val="59"/>
    <w:rsid w:val="00047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6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64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8CA"/>
    <w:pPr>
      <w:spacing w:after="160" w:line="259" w:lineRule="auto"/>
      <w:ind w:left="720"/>
      <w:contextualSpacing/>
    </w:pPr>
  </w:style>
  <w:style w:type="table" w:styleId="a4">
    <w:name w:val="Table Grid"/>
    <w:basedOn w:val="a1"/>
    <w:uiPriority w:val="59"/>
    <w:rsid w:val="000471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6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64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Чижова Елена Михайловна</dc:creator>
  <cp:lastModifiedBy>Чижова Елена Михайловна</cp:lastModifiedBy>
  <cp:revision>23</cp:revision>
  <cp:lastPrinted>2019-05-23T10:09:00Z</cp:lastPrinted>
  <dcterms:created xsi:type="dcterms:W3CDTF">2019-04-24T11:58:00Z</dcterms:created>
  <dcterms:modified xsi:type="dcterms:W3CDTF">2019-05-24T04:40:00Z</dcterms:modified>
</cp:coreProperties>
</file>